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15FB" w14:textId="22B8C11A" w:rsidR="00615FB2" w:rsidRPr="00615FB2" w:rsidRDefault="00615FB2" w:rsidP="00615FB2">
      <w:pPr>
        <w:spacing w:after="0" w:line="240" w:lineRule="auto"/>
        <w:jc w:val="center"/>
        <w:rPr>
          <w:rFonts w:ascii="Arial" w:hAnsi="Arial" w:cs="Arial"/>
          <w:b/>
          <w:bCs/>
          <w:sz w:val="24"/>
          <w:szCs w:val="24"/>
        </w:rPr>
      </w:pPr>
      <w:r w:rsidRPr="00615FB2">
        <w:rPr>
          <w:rFonts w:ascii="Arial" w:hAnsi="Arial" w:cs="Arial"/>
          <w:b/>
          <w:bCs/>
          <w:sz w:val="24"/>
          <w:szCs w:val="24"/>
        </w:rPr>
        <w:t>THE TITLE MUST BE CENTRALLY ALIGNED</w:t>
      </w:r>
    </w:p>
    <w:p w14:paraId="26D71A0C" w14:textId="77777777" w:rsidR="00615FB2" w:rsidRPr="00615FB2" w:rsidRDefault="00615FB2" w:rsidP="00615FB2">
      <w:pPr>
        <w:spacing w:after="0" w:line="240" w:lineRule="auto"/>
        <w:jc w:val="center"/>
        <w:rPr>
          <w:rFonts w:ascii="Arial" w:hAnsi="Arial" w:cs="Arial"/>
          <w:sz w:val="24"/>
          <w:szCs w:val="24"/>
        </w:rPr>
      </w:pPr>
      <w:r w:rsidRPr="00615FB2">
        <w:rPr>
          <w:rFonts w:ascii="Arial" w:hAnsi="Arial" w:cs="Arial"/>
          <w:sz w:val="24"/>
          <w:szCs w:val="24"/>
        </w:rPr>
        <w:t>[THE TITLE SHOULD ACCURATELY, CLEARLY, AND CONCISELY REFLECT THE EMPHASIS AND CONTENT OF THE PAPER; THE TITLE MUST BE BRIEF AND GRAMMATICALLY CORRECT]</w:t>
      </w:r>
    </w:p>
    <w:p w14:paraId="250F0C5D" w14:textId="77777777" w:rsidR="00615FB2" w:rsidRPr="00615FB2" w:rsidRDefault="00615FB2" w:rsidP="00615FB2">
      <w:pPr>
        <w:spacing w:after="0" w:line="240" w:lineRule="auto"/>
        <w:jc w:val="center"/>
        <w:rPr>
          <w:rFonts w:ascii="Arial" w:hAnsi="Arial" w:cs="Arial"/>
          <w:sz w:val="24"/>
          <w:szCs w:val="24"/>
        </w:rPr>
      </w:pPr>
    </w:p>
    <w:p w14:paraId="4D5A02A2" w14:textId="3AAA1E90" w:rsidR="00615FB2" w:rsidRPr="00615FB2" w:rsidRDefault="00615FB2" w:rsidP="00615FB2">
      <w:pPr>
        <w:spacing w:after="0" w:line="240" w:lineRule="auto"/>
        <w:jc w:val="center"/>
        <w:rPr>
          <w:rFonts w:ascii="Arial" w:hAnsi="Arial" w:cs="Arial"/>
          <w:b/>
          <w:bCs/>
        </w:rPr>
      </w:pPr>
      <w:r w:rsidRPr="00615FB2">
        <w:rPr>
          <w:rFonts w:ascii="Arial" w:hAnsi="Arial" w:cs="Arial"/>
          <w:b/>
          <w:bCs/>
        </w:rPr>
        <w:t>First Author Full Name</w:t>
      </w:r>
      <w:r w:rsidRPr="00615FB2">
        <w:rPr>
          <w:rFonts w:ascii="Arial" w:hAnsi="Arial" w:cs="Arial"/>
          <w:b/>
          <w:bCs/>
          <w:vertAlign w:val="superscript"/>
        </w:rPr>
        <w:t>1</w:t>
      </w:r>
      <w:r w:rsidRPr="00615FB2">
        <w:rPr>
          <w:rFonts w:ascii="Arial" w:hAnsi="Arial" w:cs="Arial"/>
          <w:b/>
          <w:bCs/>
        </w:rPr>
        <w:t>, Second Author Full Name</w:t>
      </w:r>
      <w:r>
        <w:rPr>
          <w:rFonts w:ascii="Arial" w:hAnsi="Arial" w:cs="Arial"/>
          <w:b/>
          <w:bCs/>
          <w:vertAlign w:val="superscript"/>
        </w:rPr>
        <w:t>1</w:t>
      </w:r>
      <w:r w:rsidRPr="00615FB2">
        <w:rPr>
          <w:rFonts w:ascii="Arial" w:hAnsi="Arial" w:cs="Arial"/>
          <w:b/>
          <w:bCs/>
        </w:rPr>
        <w:t>, and Third Author Full Name</w:t>
      </w:r>
      <w:proofErr w:type="gramStart"/>
      <w:r>
        <w:rPr>
          <w:rFonts w:ascii="Arial" w:hAnsi="Arial" w:cs="Arial"/>
          <w:b/>
          <w:bCs/>
          <w:vertAlign w:val="superscript"/>
        </w:rPr>
        <w:t>2</w:t>
      </w:r>
      <w:r w:rsidRPr="00615FB2">
        <w:rPr>
          <w:rFonts w:ascii="Arial" w:hAnsi="Arial" w:cs="Arial"/>
          <w:b/>
          <w:bCs/>
        </w:rPr>
        <w:t>,*</w:t>
      </w:r>
      <w:proofErr w:type="gramEnd"/>
    </w:p>
    <w:p w14:paraId="1123D932" w14:textId="2EA4E3D7" w:rsidR="00615FB2" w:rsidRPr="00615FB2" w:rsidRDefault="00615FB2" w:rsidP="00615FB2">
      <w:pPr>
        <w:spacing w:after="0" w:line="240" w:lineRule="auto"/>
        <w:jc w:val="center"/>
        <w:rPr>
          <w:rFonts w:ascii="Arial" w:hAnsi="Arial" w:cs="Arial"/>
        </w:rPr>
      </w:pPr>
      <w:r w:rsidRPr="00615FB2">
        <w:rPr>
          <w:rFonts w:ascii="Arial" w:hAnsi="Arial" w:cs="Arial"/>
        </w:rPr>
        <w:t>[</w:t>
      </w:r>
      <w:r w:rsidRPr="00615FB2">
        <w:rPr>
          <w:rFonts w:ascii="Arial" w:hAnsi="Arial" w:cs="Arial"/>
        </w:rPr>
        <w:t>Authors include persons who have made substantial contributions to the work</w:t>
      </w:r>
      <w:r w:rsidRPr="00615FB2">
        <w:rPr>
          <w:rFonts w:ascii="Arial" w:hAnsi="Arial" w:cs="Arial"/>
        </w:rPr>
        <w:t xml:space="preserve">. </w:t>
      </w:r>
      <w:r w:rsidRPr="00615FB2">
        <w:rPr>
          <w:rFonts w:ascii="Arial" w:hAnsi="Arial" w:cs="Arial"/>
        </w:rPr>
        <w:t>Use first names, initials, and surnames (e.g., John R. Smith) or first initials, second names, and surnames (e.g., J. Robert Smith). Do not include professional or official titles or academic degrees. At least one author must be designated with an asterisk (*) as the author to whom correspondence should be addressed.]</w:t>
      </w:r>
    </w:p>
    <w:p w14:paraId="27500C90" w14:textId="77777777" w:rsidR="00615FB2" w:rsidRPr="00615FB2" w:rsidRDefault="00615FB2" w:rsidP="00615FB2">
      <w:pPr>
        <w:spacing w:after="0" w:line="240" w:lineRule="auto"/>
        <w:jc w:val="center"/>
        <w:rPr>
          <w:rFonts w:ascii="Arial" w:hAnsi="Arial" w:cs="Arial"/>
          <w:sz w:val="24"/>
          <w:szCs w:val="24"/>
        </w:rPr>
      </w:pPr>
    </w:p>
    <w:p w14:paraId="44FEA909" w14:textId="24D4C8F4" w:rsidR="00615FB2" w:rsidRPr="00615FB2" w:rsidRDefault="00615FB2" w:rsidP="00615FB2">
      <w:pPr>
        <w:spacing w:after="0" w:line="240" w:lineRule="auto"/>
        <w:jc w:val="center"/>
        <w:rPr>
          <w:rFonts w:ascii="Arial" w:hAnsi="Arial" w:cs="Arial"/>
        </w:rPr>
      </w:pPr>
      <w:r w:rsidRPr="00615FB2">
        <w:rPr>
          <w:rFonts w:ascii="Arial" w:hAnsi="Arial" w:cs="Arial"/>
          <w:vertAlign w:val="superscript"/>
        </w:rPr>
        <w:t>1</w:t>
      </w:r>
      <w:r w:rsidRPr="00615FB2">
        <w:rPr>
          <w:rFonts w:ascii="Arial" w:hAnsi="Arial" w:cs="Arial"/>
        </w:rPr>
        <w:t xml:space="preserve">Department of xxx, University of </w:t>
      </w:r>
      <w:proofErr w:type="spellStart"/>
      <w:r w:rsidRPr="00615FB2">
        <w:rPr>
          <w:rFonts w:ascii="Arial" w:hAnsi="Arial" w:cs="Arial"/>
        </w:rPr>
        <w:t>Yyyyyy</w:t>
      </w:r>
      <w:proofErr w:type="spellEnd"/>
    </w:p>
    <w:p w14:paraId="78A78500" w14:textId="122E0F90" w:rsidR="00615FB2" w:rsidRPr="00615FB2" w:rsidRDefault="00615FB2" w:rsidP="00615FB2">
      <w:pPr>
        <w:spacing w:after="0" w:line="240" w:lineRule="auto"/>
        <w:jc w:val="center"/>
        <w:rPr>
          <w:rFonts w:ascii="Arial" w:hAnsi="Arial" w:cs="Arial"/>
        </w:rPr>
      </w:pPr>
      <w:r w:rsidRPr="00615FB2">
        <w:rPr>
          <w:rFonts w:ascii="Arial" w:hAnsi="Arial" w:cs="Arial"/>
          <w:vertAlign w:val="superscript"/>
        </w:rPr>
        <w:t>2</w:t>
      </w:r>
      <w:r w:rsidRPr="00615FB2">
        <w:rPr>
          <w:rFonts w:ascii="Arial" w:hAnsi="Arial" w:cs="Arial"/>
        </w:rPr>
        <w:t xml:space="preserve">Department of xxx, University of </w:t>
      </w:r>
      <w:proofErr w:type="spellStart"/>
      <w:r w:rsidRPr="00615FB2">
        <w:rPr>
          <w:rFonts w:ascii="Arial" w:hAnsi="Arial" w:cs="Arial"/>
        </w:rPr>
        <w:t>Xxxxxxxx</w:t>
      </w:r>
      <w:proofErr w:type="spellEnd"/>
    </w:p>
    <w:p w14:paraId="4DA63CD2" w14:textId="67770D33" w:rsidR="00615FB2" w:rsidRPr="00615FB2" w:rsidRDefault="00615FB2" w:rsidP="00615FB2">
      <w:pPr>
        <w:spacing w:after="0" w:line="240" w:lineRule="auto"/>
        <w:jc w:val="center"/>
        <w:rPr>
          <w:rFonts w:ascii="Arial" w:hAnsi="Arial" w:cs="Arial"/>
          <w:sz w:val="24"/>
          <w:szCs w:val="24"/>
        </w:rPr>
      </w:pPr>
      <w:r>
        <w:rPr>
          <w:rFonts w:ascii="Arial" w:hAnsi="Arial" w:cs="Arial"/>
          <w:sz w:val="24"/>
          <w:szCs w:val="24"/>
        </w:rPr>
        <w:t>[</w:t>
      </w:r>
      <w:r w:rsidRPr="00615FB2">
        <w:rPr>
          <w:rFonts w:ascii="Arial" w:hAnsi="Arial" w:cs="Arial"/>
          <w:sz w:val="24"/>
          <w:szCs w:val="24"/>
        </w:rPr>
        <w:t>The affiliation should be the institution where most of the work was conducted</w:t>
      </w:r>
      <w:r>
        <w:rPr>
          <w:rFonts w:ascii="Arial" w:hAnsi="Arial" w:cs="Arial"/>
          <w:sz w:val="24"/>
          <w:szCs w:val="24"/>
        </w:rPr>
        <w:t>.</w:t>
      </w:r>
      <w:r w:rsidRPr="00615FB2">
        <w:rPr>
          <w:rFonts w:ascii="Arial" w:hAnsi="Arial" w:cs="Arial"/>
          <w:sz w:val="24"/>
          <w:szCs w:val="24"/>
        </w:rPr>
        <w:t xml:space="preserve"> </w:t>
      </w:r>
      <w:r>
        <w:rPr>
          <w:rFonts w:ascii="Arial" w:hAnsi="Arial" w:cs="Arial"/>
          <w:sz w:val="24"/>
          <w:szCs w:val="24"/>
        </w:rPr>
        <w:t>T</w:t>
      </w:r>
      <w:r w:rsidRPr="00615FB2">
        <w:rPr>
          <w:rFonts w:ascii="Arial" w:hAnsi="Arial" w:cs="Arial"/>
          <w:sz w:val="24"/>
          <w:szCs w:val="24"/>
        </w:rPr>
        <w:t>he addition or removal of authors can only be requested at the review stage]</w:t>
      </w:r>
    </w:p>
    <w:p w14:paraId="7D782CD0" w14:textId="77777777" w:rsidR="00615FB2" w:rsidRPr="00615FB2" w:rsidRDefault="00615FB2" w:rsidP="00615FB2">
      <w:pPr>
        <w:spacing w:after="0" w:line="240" w:lineRule="auto"/>
        <w:jc w:val="center"/>
        <w:rPr>
          <w:rFonts w:ascii="Arial" w:hAnsi="Arial" w:cs="Arial"/>
          <w:sz w:val="24"/>
          <w:szCs w:val="24"/>
        </w:rPr>
      </w:pPr>
    </w:p>
    <w:p w14:paraId="065C1051" w14:textId="35A5B346" w:rsidR="00615FB2" w:rsidRPr="00615FB2" w:rsidRDefault="00615FB2" w:rsidP="00615FB2">
      <w:pPr>
        <w:spacing w:after="0" w:line="240" w:lineRule="auto"/>
        <w:jc w:val="center"/>
        <w:rPr>
          <w:rFonts w:ascii="Arial" w:hAnsi="Arial" w:cs="Arial"/>
          <w:sz w:val="24"/>
          <w:szCs w:val="24"/>
        </w:rPr>
      </w:pPr>
      <w:r w:rsidRPr="00615FB2">
        <w:rPr>
          <w:rFonts w:ascii="Arial" w:hAnsi="Arial" w:cs="Arial"/>
          <w:sz w:val="24"/>
          <w:szCs w:val="24"/>
        </w:rPr>
        <w:t xml:space="preserve">* Corresponding author, email: </w:t>
      </w:r>
      <w:proofErr w:type="spellStart"/>
      <w:r w:rsidRPr="00615FB2">
        <w:rPr>
          <w:rFonts w:ascii="Arial" w:hAnsi="Arial" w:cs="Arial"/>
          <w:sz w:val="24"/>
          <w:szCs w:val="24"/>
        </w:rPr>
        <w:t>xxxxxxx@xxxxxxxxxxx</w:t>
      </w:r>
      <w:proofErr w:type="spellEnd"/>
    </w:p>
    <w:p w14:paraId="14EAA482" w14:textId="77777777" w:rsidR="00615FB2" w:rsidRPr="00615FB2" w:rsidRDefault="00615FB2" w:rsidP="00615FB2">
      <w:pPr>
        <w:spacing w:after="0" w:line="240" w:lineRule="auto"/>
        <w:rPr>
          <w:rFonts w:ascii="Arial" w:hAnsi="Arial" w:cs="Arial"/>
          <w:sz w:val="24"/>
          <w:szCs w:val="24"/>
        </w:rPr>
      </w:pPr>
    </w:p>
    <w:p w14:paraId="08B5C1BB" w14:textId="77777777" w:rsidR="00615FB2" w:rsidRPr="00615FB2" w:rsidRDefault="00615FB2" w:rsidP="00615FB2">
      <w:pPr>
        <w:spacing w:after="0" w:line="240" w:lineRule="auto"/>
        <w:jc w:val="center"/>
        <w:rPr>
          <w:rFonts w:ascii="Arial" w:hAnsi="Arial" w:cs="Arial"/>
          <w:b/>
          <w:bCs/>
        </w:rPr>
      </w:pPr>
      <w:r w:rsidRPr="00615FB2">
        <w:rPr>
          <w:rFonts w:ascii="Arial" w:hAnsi="Arial" w:cs="Arial"/>
          <w:b/>
          <w:bCs/>
        </w:rPr>
        <w:t>ABSTRACT</w:t>
      </w:r>
    </w:p>
    <w:p w14:paraId="3FD5E6BE" w14:textId="77777777" w:rsidR="00615FB2" w:rsidRPr="00615FB2" w:rsidRDefault="00615FB2" w:rsidP="00615FB2">
      <w:pPr>
        <w:spacing w:after="0" w:line="240" w:lineRule="auto"/>
        <w:jc w:val="center"/>
        <w:rPr>
          <w:rFonts w:ascii="Arial" w:hAnsi="Arial" w:cs="Arial"/>
        </w:rPr>
      </w:pPr>
    </w:p>
    <w:p w14:paraId="0C01EFA0" w14:textId="7C183266" w:rsidR="00615FB2" w:rsidRPr="00615FB2" w:rsidRDefault="00615FB2" w:rsidP="00615FB2">
      <w:pPr>
        <w:spacing w:after="0" w:line="240" w:lineRule="auto"/>
        <w:jc w:val="both"/>
        <w:rPr>
          <w:rFonts w:ascii="Arial" w:hAnsi="Arial" w:cs="Arial"/>
          <w:sz w:val="24"/>
          <w:szCs w:val="24"/>
        </w:rPr>
      </w:pPr>
      <w:r w:rsidRPr="00615FB2">
        <w:rPr>
          <w:rFonts w:ascii="Arial" w:hAnsi="Arial" w:cs="Arial"/>
          <w:sz w:val="24"/>
          <w:szCs w:val="24"/>
        </w:rPr>
        <w:t>All manuscripts must be accompanied by an abstract. The abstract should briefly state the problem or purpose of the research, indicate the theoretical or experimental plan used, summarize the principal findings, and point out the major conclusions. Abstract length is one paragraph and should not be more than 2</w:t>
      </w:r>
      <w:r>
        <w:rPr>
          <w:rFonts w:ascii="Arial" w:hAnsi="Arial" w:cs="Arial"/>
          <w:sz w:val="24"/>
          <w:szCs w:val="24"/>
        </w:rPr>
        <w:t>5</w:t>
      </w:r>
      <w:r w:rsidRPr="00615FB2">
        <w:rPr>
          <w:rFonts w:ascii="Arial" w:hAnsi="Arial" w:cs="Arial"/>
          <w:sz w:val="24"/>
          <w:szCs w:val="24"/>
        </w:rPr>
        <w:t>0 words. An abstract is often presented separately from the article, so it must be able to stand alone. Please do not use any abbreviations and compound numbers in the abstract.</w:t>
      </w:r>
    </w:p>
    <w:p w14:paraId="4152967B" w14:textId="77777777" w:rsidR="00615FB2" w:rsidRPr="00615FB2" w:rsidRDefault="00615FB2" w:rsidP="00615FB2">
      <w:pPr>
        <w:spacing w:after="0" w:line="240" w:lineRule="auto"/>
        <w:rPr>
          <w:rFonts w:ascii="Arial" w:hAnsi="Arial" w:cs="Arial"/>
          <w:sz w:val="24"/>
          <w:szCs w:val="24"/>
        </w:rPr>
      </w:pPr>
    </w:p>
    <w:p w14:paraId="1863BFDB" w14:textId="589D5F2F" w:rsidR="00615FB2" w:rsidRPr="00615FB2" w:rsidRDefault="00615FB2" w:rsidP="00615FB2">
      <w:pPr>
        <w:spacing w:after="0" w:line="240" w:lineRule="auto"/>
        <w:rPr>
          <w:rFonts w:ascii="Arial" w:hAnsi="Arial" w:cs="Arial"/>
          <w:sz w:val="24"/>
          <w:szCs w:val="24"/>
        </w:rPr>
      </w:pPr>
      <w:r w:rsidRPr="00615FB2">
        <w:rPr>
          <w:rFonts w:ascii="Arial" w:hAnsi="Arial" w:cs="Arial"/>
          <w:b/>
          <w:bCs/>
          <w:sz w:val="24"/>
          <w:szCs w:val="24"/>
        </w:rPr>
        <w:t>Keywords</w:t>
      </w:r>
      <w:r w:rsidRPr="00615FB2">
        <w:rPr>
          <w:rFonts w:ascii="Arial" w:hAnsi="Arial" w:cs="Arial"/>
          <w:sz w:val="24"/>
          <w:szCs w:val="24"/>
        </w:rPr>
        <w:t xml:space="preserve">: provide maximum </w:t>
      </w:r>
      <w:r>
        <w:rPr>
          <w:rFonts w:ascii="Arial" w:hAnsi="Arial" w:cs="Arial"/>
          <w:sz w:val="24"/>
          <w:szCs w:val="24"/>
        </w:rPr>
        <w:t>5</w:t>
      </w:r>
      <w:r w:rsidRPr="00615FB2">
        <w:rPr>
          <w:rFonts w:ascii="Arial" w:hAnsi="Arial" w:cs="Arial"/>
          <w:sz w:val="24"/>
          <w:szCs w:val="24"/>
        </w:rPr>
        <w:t>significant keywords to aid the reader in literature retrieval. The first letter of each keyword is capitalized and separated with a comma (,).</w:t>
      </w:r>
    </w:p>
    <w:p w14:paraId="45C3FFDD" w14:textId="77777777" w:rsidR="00615FB2" w:rsidRPr="00615FB2" w:rsidRDefault="00615FB2" w:rsidP="00615FB2">
      <w:pPr>
        <w:spacing w:after="0" w:line="240" w:lineRule="auto"/>
        <w:rPr>
          <w:rFonts w:ascii="Arial" w:hAnsi="Arial" w:cs="Arial"/>
          <w:sz w:val="24"/>
          <w:szCs w:val="24"/>
        </w:rPr>
      </w:pPr>
    </w:p>
    <w:p w14:paraId="0B3B89D2" w14:textId="77777777" w:rsidR="00615FB2" w:rsidRPr="00615FB2" w:rsidRDefault="00615FB2" w:rsidP="00615FB2">
      <w:pPr>
        <w:spacing w:after="0" w:line="240" w:lineRule="auto"/>
        <w:rPr>
          <w:rFonts w:ascii="Arial" w:hAnsi="Arial" w:cs="Arial"/>
          <w:b/>
          <w:bCs/>
        </w:rPr>
      </w:pPr>
      <w:r w:rsidRPr="00615FB2">
        <w:rPr>
          <w:rFonts w:ascii="Arial" w:hAnsi="Arial" w:cs="Arial"/>
          <w:b/>
          <w:bCs/>
        </w:rPr>
        <w:t>INTRODUCTION</w:t>
      </w:r>
    </w:p>
    <w:p w14:paraId="0622EA2D" w14:textId="329D29BB" w:rsidR="00615FB2" w:rsidRPr="00615FB2" w:rsidRDefault="00615FB2" w:rsidP="00085D81">
      <w:pPr>
        <w:spacing w:after="0" w:line="240" w:lineRule="auto"/>
        <w:ind w:firstLine="567"/>
        <w:jc w:val="both"/>
        <w:rPr>
          <w:rFonts w:ascii="Arial" w:hAnsi="Arial" w:cs="Arial"/>
        </w:rPr>
      </w:pPr>
      <w:r w:rsidRPr="00615FB2">
        <w:rPr>
          <w:rFonts w:ascii="Arial" w:hAnsi="Arial" w:cs="Arial"/>
        </w:rPr>
        <w:t>The introduction of the manuscript should be written in good and grammatically checked English. State the objectives of the work and provide an adequate background, avoiding a detailed literature survey or a summary of the results. Please ensure that every reference cited in the text is also present in the reference list (and vice versa)</w:t>
      </w:r>
      <w:r w:rsidR="00C11AA1">
        <w:rPr>
          <w:rFonts w:ascii="Arial" w:hAnsi="Arial" w:cs="Arial"/>
        </w:rPr>
        <w:fldChar w:fldCharType="begin" w:fldLock="1"/>
      </w:r>
      <w:r w:rsidR="00C11AA1">
        <w:rPr>
          <w:rFonts w:ascii="Arial" w:hAnsi="Arial" w:cs="Arial"/>
        </w:rPr>
        <w:instrText>ADDIN CSL_CITATION {"citationItems":[{"id":"ITEM-1","itemData":{"author":[{"dropping-particle":"","family":"Ahmadi","given":"M. R.","non-dropping-particle":"","parse-names":false,"suffix":""}],"container-title":"International Journal of Research in English Education","id":"ITEM-1","issue":"2","issued":{"date-parts":[["2018"]]},"page":"155-125","title":"The use of technology in English language learning: A literature review. 5(2), 115-125.","type":"article-journal","volume":"5"},"uris":["http://www.mendeley.com/documents/?uuid=ccb9d460-c00e-4074-86e9-8603dd06bce2"]}],"mendeley":{"formattedCitation":"[1]","plainTextFormattedCitation":"[1]","previouslyFormattedCitation":"[1]"},"properties":{"noteIndex":0},"schema":"https://github.com/citation-style-language/schema/raw/master/csl-citation.json"}</w:instrText>
      </w:r>
      <w:r w:rsidR="00C11AA1">
        <w:rPr>
          <w:rFonts w:ascii="Arial" w:hAnsi="Arial" w:cs="Arial"/>
        </w:rPr>
        <w:fldChar w:fldCharType="separate"/>
      </w:r>
      <w:r w:rsidR="00C11AA1" w:rsidRPr="00C11AA1">
        <w:rPr>
          <w:rFonts w:ascii="Arial" w:hAnsi="Arial" w:cs="Arial"/>
          <w:noProof/>
        </w:rPr>
        <w:t>[1]</w:t>
      </w:r>
      <w:r w:rsidR="00C11AA1">
        <w:rPr>
          <w:rFonts w:ascii="Arial" w:hAnsi="Arial" w:cs="Arial"/>
        </w:rPr>
        <w:fldChar w:fldCharType="end"/>
      </w:r>
      <w:r w:rsidRPr="00615FB2">
        <w:rPr>
          <w:rFonts w:ascii="Arial" w:hAnsi="Arial" w:cs="Arial"/>
        </w:rPr>
        <w:t xml:space="preserve">. It could be presented using a reference manager, in which Mendeley is the recommended one. </w:t>
      </w:r>
      <w:r w:rsidR="00344F67">
        <w:rPr>
          <w:rFonts w:ascii="Arial" w:hAnsi="Arial" w:cs="Arial"/>
        </w:rPr>
        <w:t xml:space="preserve">The manuscript using </w:t>
      </w:r>
      <w:r w:rsidR="00C11AA1">
        <w:rPr>
          <w:rFonts w:ascii="Arial" w:hAnsi="Arial" w:cs="Arial"/>
        </w:rPr>
        <w:t>IEEE</w:t>
      </w:r>
      <w:r w:rsidR="00344F67">
        <w:rPr>
          <w:rFonts w:ascii="Arial" w:hAnsi="Arial" w:cs="Arial"/>
        </w:rPr>
        <w:t xml:space="preserve"> style reference</w:t>
      </w:r>
      <w:r w:rsidR="00C11AA1">
        <w:rPr>
          <w:rFonts w:ascii="Arial" w:hAnsi="Arial" w:cs="Arial"/>
        </w:rPr>
        <w:fldChar w:fldCharType="begin" w:fldLock="1"/>
      </w:r>
      <w:r w:rsidR="00C11AA1">
        <w:rPr>
          <w:rFonts w:ascii="Arial" w:hAnsi="Arial" w:cs="Arial"/>
        </w:rPr>
        <w:instrText>ADDIN CSL_CITATION {"citationItems":[{"id":"ITEM-1","itemData":{"URL":"https://kumparan.com/aminatun-djuhriah/etika-dan-aturan-gcg-tidak-ditaati-penyalahgunaan-jabatan-oleh-eks-dirut-garuda-1us4oMoL2eR/1","author":[{"dropping-particle":"","family":"Djuhriah","given":"Aminatun","non-dropping-particle":"","parse-names":false,"suffix":""}],"container-title":"Kumparan","id":"ITEM-1","issued":{"date-parts":[["2020"]]},"title":"Etika dan Aturan GCG Tidak Ditaati, Penyalahgunaan Jabatan oleh Eks Dirut Garuda","type":"webpage"},"uris":["http://www.mendeley.com/documents/?uuid=63b9814b-2dfa-46ad-be87-822c6b055f7d"]}],"mendeley":{"formattedCitation":"[2]","plainTextFormattedCitation":"[2]","previouslyFormattedCitation":"[2]"},"properties":{"noteIndex":0},"schema":"https://github.com/citation-style-language/schema/raw/master/csl-citation.json"}</w:instrText>
      </w:r>
      <w:r w:rsidR="00C11AA1">
        <w:rPr>
          <w:rFonts w:ascii="Arial" w:hAnsi="Arial" w:cs="Arial"/>
        </w:rPr>
        <w:fldChar w:fldCharType="separate"/>
      </w:r>
      <w:r w:rsidR="00C11AA1" w:rsidRPr="00C11AA1">
        <w:rPr>
          <w:rFonts w:ascii="Arial" w:hAnsi="Arial" w:cs="Arial"/>
          <w:noProof/>
        </w:rPr>
        <w:t>[2]</w:t>
      </w:r>
      <w:r w:rsidR="00C11AA1">
        <w:rPr>
          <w:rFonts w:ascii="Arial" w:hAnsi="Arial" w:cs="Arial"/>
        </w:rPr>
        <w:fldChar w:fldCharType="end"/>
      </w:r>
      <w:r w:rsidR="00344F67">
        <w:rPr>
          <w:rFonts w:ascii="Arial" w:hAnsi="Arial" w:cs="Arial"/>
        </w:rPr>
        <w:t>.</w:t>
      </w:r>
    </w:p>
    <w:p w14:paraId="047E6C42" w14:textId="77777777" w:rsidR="00615FB2" w:rsidRPr="00615FB2" w:rsidRDefault="00615FB2" w:rsidP="00085D81">
      <w:pPr>
        <w:spacing w:after="0" w:line="240" w:lineRule="auto"/>
        <w:ind w:firstLine="567"/>
        <w:jc w:val="both"/>
        <w:rPr>
          <w:rFonts w:ascii="Arial" w:hAnsi="Arial" w:cs="Arial"/>
        </w:rPr>
      </w:pPr>
      <w:r w:rsidRPr="00615FB2">
        <w:rPr>
          <w:rFonts w:ascii="Arial" w:hAnsi="Arial" w:cs="Arial"/>
        </w:rPr>
        <w:t xml:space="preserve">Remember, mention the full form of abbreviations when they appear for the first time in the text. </w:t>
      </w:r>
    </w:p>
    <w:p w14:paraId="010BE464" w14:textId="77777777" w:rsidR="00615FB2" w:rsidRPr="00615FB2" w:rsidRDefault="00615FB2" w:rsidP="00615FB2">
      <w:pPr>
        <w:spacing w:after="0" w:line="240" w:lineRule="auto"/>
        <w:rPr>
          <w:rFonts w:ascii="Arial" w:hAnsi="Arial" w:cs="Arial"/>
        </w:rPr>
      </w:pPr>
    </w:p>
    <w:p w14:paraId="40457D96" w14:textId="584271DE" w:rsidR="00615FB2" w:rsidRPr="00344F67" w:rsidRDefault="00344F67" w:rsidP="00615FB2">
      <w:pPr>
        <w:spacing w:after="0" w:line="240" w:lineRule="auto"/>
        <w:rPr>
          <w:rFonts w:ascii="Arial" w:hAnsi="Arial" w:cs="Arial"/>
          <w:b/>
          <w:bCs/>
        </w:rPr>
      </w:pPr>
      <w:r w:rsidRPr="00344F67">
        <w:rPr>
          <w:rFonts w:ascii="Arial" w:hAnsi="Arial" w:cs="Arial"/>
          <w:b/>
          <w:bCs/>
        </w:rPr>
        <w:t>METHODS</w:t>
      </w:r>
    </w:p>
    <w:p w14:paraId="25D5619B" w14:textId="3123B39F" w:rsidR="00615FB2" w:rsidRDefault="00085D81" w:rsidP="00085D81">
      <w:pPr>
        <w:spacing w:after="0" w:line="240" w:lineRule="auto"/>
        <w:ind w:firstLine="426"/>
        <w:jc w:val="both"/>
        <w:rPr>
          <w:rFonts w:ascii="Arial" w:hAnsi="Arial" w:cs="Arial"/>
        </w:rPr>
      </w:pPr>
      <w:r w:rsidRPr="00085D81">
        <w:rPr>
          <w:rFonts w:ascii="Arial" w:hAnsi="Arial" w:cs="Arial"/>
        </w:rPr>
        <w:t>The research method describes: approach, scope or object, operational definition of variable/description of research focus, place, population and sample/informants, main materials and tools, data collection techniques, and data analysis techniques</w:t>
      </w:r>
      <w:r w:rsidR="00C11AA1">
        <w:rPr>
          <w:rFonts w:ascii="Arial" w:hAnsi="Arial" w:cs="Arial"/>
        </w:rPr>
        <w:fldChar w:fldCharType="begin" w:fldLock="1"/>
      </w:r>
      <w:r w:rsidR="00C11AA1">
        <w:rPr>
          <w:rFonts w:ascii="Arial" w:hAnsi="Arial" w:cs="Arial"/>
        </w:rPr>
        <w:instrText>ADDIN CSL_CITATION {"citationItems":[{"id":"ITEM-1","itemData":{"author":[{"dropping-particle":"","family":"Monks","given":"Robert A. G.","non-dropping-particle":"","parse-names":false,"suffix":""},{"dropping-particle":"","family":"Minow","given":"Nell","non-dropping-particle":"","parse-names":false,"suffix":""}],"edition":"Fifth","id":"ITEM-1","issued":{"date-parts":[["2011"]]},"number-of-pages":"512","publisher":"John Wiley &amp; Sons Ltd","publisher-place":"West Sussex","title":"Corporate Governance","type":"book"},"uris":["http://www.mendeley.com/documents/?uuid=28ceaa75-7e3d-4e5c-abc2-544ad0e5ac03"]}],"mendeley":{"formattedCitation":"[3]","plainTextFormattedCitation":"[3]","previouslyFormattedCitation":"[3]"},"properties":{"noteIndex":0},"schema":"https://github.com/citation-style-language/schema/raw/master/csl-citation.json"}</w:instrText>
      </w:r>
      <w:r w:rsidR="00C11AA1">
        <w:rPr>
          <w:rFonts w:ascii="Arial" w:hAnsi="Arial" w:cs="Arial"/>
        </w:rPr>
        <w:fldChar w:fldCharType="separate"/>
      </w:r>
      <w:r w:rsidR="00C11AA1" w:rsidRPr="00C11AA1">
        <w:rPr>
          <w:rFonts w:ascii="Arial" w:hAnsi="Arial" w:cs="Arial"/>
          <w:noProof/>
        </w:rPr>
        <w:t>[3]</w:t>
      </w:r>
      <w:r w:rsidR="00C11AA1">
        <w:rPr>
          <w:rFonts w:ascii="Arial" w:hAnsi="Arial" w:cs="Arial"/>
        </w:rPr>
        <w:fldChar w:fldCharType="end"/>
      </w:r>
      <w:r>
        <w:rPr>
          <w:rFonts w:ascii="Arial" w:hAnsi="Arial" w:cs="Arial"/>
        </w:rPr>
        <w:t>.</w:t>
      </w:r>
    </w:p>
    <w:p w14:paraId="56CAEF58" w14:textId="77777777" w:rsidR="00085D81" w:rsidRPr="00615FB2" w:rsidRDefault="00085D81" w:rsidP="00615FB2">
      <w:pPr>
        <w:spacing w:after="0" w:line="240" w:lineRule="auto"/>
        <w:rPr>
          <w:rFonts w:ascii="Arial" w:hAnsi="Arial" w:cs="Arial"/>
        </w:rPr>
      </w:pPr>
    </w:p>
    <w:p w14:paraId="060E3E7F" w14:textId="77777777" w:rsidR="00615FB2" w:rsidRPr="00344F67" w:rsidRDefault="00615FB2" w:rsidP="00615FB2">
      <w:pPr>
        <w:spacing w:after="0" w:line="240" w:lineRule="auto"/>
        <w:rPr>
          <w:rFonts w:ascii="Arial" w:hAnsi="Arial" w:cs="Arial"/>
          <w:b/>
          <w:bCs/>
        </w:rPr>
      </w:pPr>
      <w:r w:rsidRPr="00344F67">
        <w:rPr>
          <w:rFonts w:ascii="Arial" w:hAnsi="Arial" w:cs="Arial"/>
          <w:b/>
          <w:bCs/>
        </w:rPr>
        <w:t>RESULTS AND DISCUSSION</w:t>
      </w:r>
    </w:p>
    <w:p w14:paraId="6B8030AD" w14:textId="33A4C5F6" w:rsidR="00615FB2" w:rsidRPr="00615FB2" w:rsidRDefault="00615FB2" w:rsidP="00085D81">
      <w:pPr>
        <w:spacing w:after="0" w:line="240" w:lineRule="auto"/>
        <w:ind w:firstLine="567"/>
        <w:jc w:val="both"/>
        <w:rPr>
          <w:rFonts w:ascii="Arial" w:hAnsi="Arial" w:cs="Arial"/>
        </w:rPr>
      </w:pPr>
      <w:r w:rsidRPr="00615FB2">
        <w:rPr>
          <w:rFonts w:ascii="Arial" w:hAnsi="Arial" w:cs="Arial"/>
        </w:rPr>
        <w:t>The findings are presented in this section. The actual results and discussion, supported by schemes, figures, graphs, tables</w:t>
      </w:r>
      <w:r w:rsidR="00344F67">
        <w:rPr>
          <w:rFonts w:ascii="Arial" w:hAnsi="Arial" w:cs="Arial"/>
        </w:rPr>
        <w:t xml:space="preserve">, </w:t>
      </w:r>
      <w:r w:rsidRPr="00615FB2">
        <w:rPr>
          <w:rFonts w:ascii="Arial" w:hAnsi="Arial" w:cs="Arial"/>
        </w:rPr>
        <w:t xml:space="preserve">and equations. These items should be numbered clearly. All Tables and figures must have a title or caption and a legend to make them self-explanatory. </w:t>
      </w:r>
      <w:r w:rsidRPr="00615FB2">
        <w:rPr>
          <w:rFonts w:ascii="Arial" w:hAnsi="Arial" w:cs="Arial"/>
        </w:rPr>
        <w:lastRenderedPageBreak/>
        <w:t xml:space="preserve">In addition, the equation should be written using the equation editor. Graphs, diagrams, or curves copied from excel </w:t>
      </w:r>
      <w:r w:rsidR="00344F67" w:rsidRPr="00615FB2">
        <w:rPr>
          <w:rFonts w:ascii="Arial" w:hAnsi="Arial" w:cs="Arial"/>
        </w:rPr>
        <w:t>must</w:t>
      </w:r>
      <w:r w:rsidRPr="00615FB2">
        <w:rPr>
          <w:rFonts w:ascii="Arial" w:hAnsi="Arial" w:cs="Arial"/>
        </w:rPr>
        <w:t xml:space="preserve"> be pasted in editable ones.</w:t>
      </w:r>
    </w:p>
    <w:p w14:paraId="2FD852F0" w14:textId="77777777" w:rsidR="00615FB2" w:rsidRPr="00344F67" w:rsidRDefault="00615FB2" w:rsidP="00615FB2">
      <w:pPr>
        <w:spacing w:after="0" w:line="240" w:lineRule="auto"/>
        <w:rPr>
          <w:rFonts w:ascii="Arial" w:hAnsi="Arial" w:cs="Arial"/>
          <w:b/>
          <w:bCs/>
        </w:rPr>
      </w:pPr>
      <w:r w:rsidRPr="00344F67">
        <w:rPr>
          <w:rFonts w:ascii="Arial" w:hAnsi="Arial" w:cs="Arial"/>
          <w:b/>
          <w:bCs/>
        </w:rPr>
        <w:t>Sub-title 1</w:t>
      </w:r>
    </w:p>
    <w:p w14:paraId="18F27EDB" w14:textId="77777777" w:rsidR="00615FB2" w:rsidRDefault="00615FB2" w:rsidP="00615FB2">
      <w:pPr>
        <w:spacing w:after="0" w:line="240" w:lineRule="auto"/>
        <w:rPr>
          <w:rFonts w:ascii="Arial" w:hAnsi="Arial" w:cs="Arial"/>
        </w:rPr>
      </w:pPr>
      <w:r w:rsidRPr="00615FB2">
        <w:rPr>
          <w:rFonts w:ascii="Arial" w:hAnsi="Arial" w:cs="Arial"/>
        </w:rPr>
        <w:t>The table should be inserted directly into the text.</w:t>
      </w:r>
    </w:p>
    <w:p w14:paraId="38CC21E4" w14:textId="77777777" w:rsidR="00344F67" w:rsidRDefault="00344F67" w:rsidP="00615FB2">
      <w:pPr>
        <w:spacing w:after="0" w:line="240" w:lineRule="auto"/>
        <w:rPr>
          <w:rFonts w:ascii="Arial" w:hAnsi="Arial" w:cs="Arial"/>
        </w:rPr>
      </w:pPr>
    </w:p>
    <w:p w14:paraId="7E2C73EC" w14:textId="4F940311" w:rsidR="00344F67" w:rsidRPr="00344F67" w:rsidRDefault="00344F67" w:rsidP="00344F67">
      <w:pPr>
        <w:spacing w:after="0" w:line="240" w:lineRule="auto"/>
        <w:jc w:val="center"/>
        <w:rPr>
          <w:rFonts w:ascii="Arial" w:hAnsi="Arial" w:cs="Arial"/>
          <w:b/>
          <w:bCs/>
        </w:rPr>
      </w:pPr>
      <w:r w:rsidRPr="00344F67">
        <w:rPr>
          <w:rFonts w:ascii="Arial" w:hAnsi="Arial" w:cs="Arial"/>
          <w:b/>
          <w:bCs/>
        </w:rPr>
        <w:t>Table 1.</w:t>
      </w:r>
    </w:p>
    <w:tbl>
      <w:tblPr>
        <w:tblStyle w:val="ListTable6Colorful"/>
        <w:tblW w:w="0" w:type="auto"/>
        <w:jc w:val="center"/>
        <w:tblLook w:val="04A0" w:firstRow="1" w:lastRow="0" w:firstColumn="1" w:lastColumn="0" w:noHBand="0" w:noVBand="1"/>
      </w:tblPr>
      <w:tblGrid>
        <w:gridCol w:w="2254"/>
        <w:gridCol w:w="2254"/>
        <w:gridCol w:w="2254"/>
      </w:tblGrid>
      <w:tr w:rsidR="00344F67" w14:paraId="12588122" w14:textId="77777777" w:rsidTr="00344F6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678E4144" w14:textId="234CA840" w:rsidR="00344F67" w:rsidRDefault="00344F67" w:rsidP="00344F67">
            <w:pPr>
              <w:jc w:val="center"/>
              <w:rPr>
                <w:rFonts w:ascii="Arial" w:hAnsi="Arial" w:cs="Arial"/>
              </w:rPr>
            </w:pPr>
            <w:r>
              <w:rPr>
                <w:rFonts w:ascii="Arial" w:hAnsi="Arial" w:cs="Arial"/>
              </w:rPr>
              <w:t>No</w:t>
            </w:r>
          </w:p>
        </w:tc>
        <w:tc>
          <w:tcPr>
            <w:tcW w:w="2254" w:type="dxa"/>
          </w:tcPr>
          <w:p w14:paraId="576ACDE8" w14:textId="0F8A9582" w:rsidR="00344F67" w:rsidRDefault="00344F67" w:rsidP="00344F6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Variable (Unit)</w:t>
            </w:r>
          </w:p>
        </w:tc>
        <w:tc>
          <w:tcPr>
            <w:tcW w:w="2254" w:type="dxa"/>
          </w:tcPr>
          <w:p w14:paraId="376A0EF4" w14:textId="546B310D" w:rsidR="00344F67" w:rsidRDefault="00344F67" w:rsidP="00344F67">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Data (Unit)</w:t>
            </w:r>
          </w:p>
        </w:tc>
      </w:tr>
      <w:tr w:rsidR="00344F67" w14:paraId="339A0355" w14:textId="77777777" w:rsidTr="00344F6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685EC11A" w14:textId="77777777" w:rsidR="00344F67" w:rsidRDefault="00344F67" w:rsidP="00344F67">
            <w:pPr>
              <w:jc w:val="center"/>
              <w:rPr>
                <w:rFonts w:ascii="Arial" w:hAnsi="Arial" w:cs="Arial"/>
              </w:rPr>
            </w:pPr>
          </w:p>
        </w:tc>
        <w:tc>
          <w:tcPr>
            <w:tcW w:w="2254" w:type="dxa"/>
          </w:tcPr>
          <w:p w14:paraId="1622F4CA" w14:textId="77777777" w:rsidR="00344F67" w:rsidRDefault="00344F67" w:rsidP="00344F6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254" w:type="dxa"/>
          </w:tcPr>
          <w:p w14:paraId="5615A3E7" w14:textId="77777777" w:rsidR="00344F67" w:rsidRDefault="00344F67" w:rsidP="00344F67">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B6AFFC6" w14:textId="77777777" w:rsidR="00344F67" w:rsidRDefault="00344F67" w:rsidP="00615FB2">
      <w:pPr>
        <w:spacing w:after="0" w:line="240" w:lineRule="auto"/>
        <w:rPr>
          <w:rFonts w:ascii="Arial" w:hAnsi="Arial" w:cs="Arial"/>
        </w:rPr>
      </w:pPr>
    </w:p>
    <w:p w14:paraId="272DD2B6" w14:textId="77777777" w:rsidR="00615FB2" w:rsidRPr="00344F67" w:rsidRDefault="00615FB2" w:rsidP="00615FB2">
      <w:pPr>
        <w:spacing w:after="0" w:line="240" w:lineRule="auto"/>
        <w:rPr>
          <w:rFonts w:ascii="Arial" w:hAnsi="Arial" w:cs="Arial"/>
          <w:b/>
          <w:bCs/>
        </w:rPr>
      </w:pPr>
      <w:r w:rsidRPr="00344F67">
        <w:rPr>
          <w:rFonts w:ascii="Arial" w:hAnsi="Arial" w:cs="Arial"/>
          <w:b/>
          <w:bCs/>
        </w:rPr>
        <w:t>Sub-sub title 1</w:t>
      </w:r>
    </w:p>
    <w:p w14:paraId="41615FEE" w14:textId="3612BFD4" w:rsidR="00344F67" w:rsidRDefault="00085D81" w:rsidP="00615FB2">
      <w:pPr>
        <w:spacing w:after="0" w:line="240" w:lineRule="auto"/>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3EEC7DEB" wp14:editId="6109E6CF">
                <wp:simplePos x="0" y="0"/>
                <wp:positionH relativeFrom="column">
                  <wp:posOffset>1524000</wp:posOffset>
                </wp:positionH>
                <wp:positionV relativeFrom="paragraph">
                  <wp:posOffset>292735</wp:posOffset>
                </wp:positionV>
                <wp:extent cx="2565400" cy="1155700"/>
                <wp:effectExtent l="0" t="0" r="25400" b="25400"/>
                <wp:wrapTopAndBottom/>
                <wp:docPr id="1013310978" name="Rectangle 1"/>
                <wp:cNvGraphicFramePr/>
                <a:graphic xmlns:a="http://schemas.openxmlformats.org/drawingml/2006/main">
                  <a:graphicData uri="http://schemas.microsoft.com/office/word/2010/wordprocessingShape">
                    <wps:wsp>
                      <wps:cNvSpPr/>
                      <wps:spPr>
                        <a:xfrm>
                          <a:off x="0" y="0"/>
                          <a:ext cx="2565400" cy="115570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0937F" id="Rectangle 1" o:spid="_x0000_s1026" style="position:absolute;margin-left:120pt;margin-top:23.05pt;width:202pt;height: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RBJRQIAAPEEAAAOAAAAZHJzL2Uyb0RvYy54bWysVN9r2zAQfh/sfxB6Xx2HJN1MnRJaOgah&#10;LUtHnxVZasxknXZS4mR//U6y44SusDH2It/pfn/6zlfX+8awnUJfgy15fjHiTFkJVW1fSv7t6e7D&#10;R858ELYSBqwq+UF5fj1//+6qdYUawwZMpZBREuuL1pV8E4IrsszLjWqEvwCnLBk1YCMCqfiSVSha&#10;yt6YbDwazbIWsHIIUnlPt7edkc9Tfq2VDA9aexWYKTn1FtKJ6VzHM5tfieIFhdvUsm9D/EMXjagt&#10;FR1S3Yog2Bbr31I1tUTwoMOFhCYDrWup0gw0TT56Nc1qI5xKsxA43g0w+f+XVt7vVu4RCYbW+cKT&#10;GKfYa2zil/pj+wTWYQBL7QOTdDmezqaTEWEqyZbn0+klKZQnO4U79OGzgoZFoeRIr5FAErulD53r&#10;0YXiTg0kKRyMij0Y+1VpVldUMk/RiRvqxiDbCXpVIaWyYdaXTt4xTNfGDIHjPwf2/jFUJd4MwX9R&#10;dYhIlcGGIbipLeBb1avved+y7vyPCHRzRwjWUB0ekSF0rPVO3tUE5FL48CiQaErg0+qFBzq0gbbk&#10;0EucbQB/vnUf/Yk9ZOWsJdqX3P/YClScmS+WePUpn0ziniRlMr0ck4LnlvW5xW6bG6A3yGnJnUxi&#10;9A/mKGqE5pk2dBGrkklYSbVLLgMelZvQrSPtuFSLRXKj3XAiLO3KyeOrR6I87Z8Fup5NgYh4D8cV&#10;EcUrUnW+8T0sLLYBdJ0Yd8K1x5v2KnG2/wfExT3Xk9fpTzX/BQAA//8DAFBLAwQUAAYACAAAACEA&#10;YkhFheAAAAAKAQAADwAAAGRycy9kb3ducmV2LnhtbEyPzU7DMBCE70i8g7VI3KidyEQlxKkQEj+9&#10;ILUgodyceEkiYjvYbhvenuUEx50ZzX5TbRY7sSOGOHqnIFsJYOg6b0bXK3h7fbhaA4tJO6Mn71DB&#10;N0bY1OdnlS6NP7kdHvepZ1TiYqkVDCnNJeexG9DquPIzOvI+fLA60Rl6boI+UbmdeC5Ewa0eHX0Y&#10;9Iz3A3af+4NV8IxPom1Mc4Pbl6/37Ryu5aNtlLq8WO5ugSVc0l8YfvEJHWpiav3BmcgmBbkUtCUp&#10;kEUGjAKFlCS05OTrDHhd8f8T6h8AAAD//wMAUEsBAi0AFAAGAAgAAAAhALaDOJL+AAAA4QEAABMA&#10;AAAAAAAAAAAAAAAAAAAAAFtDb250ZW50X1R5cGVzXS54bWxQSwECLQAUAAYACAAAACEAOP0h/9YA&#10;AACUAQAACwAAAAAAAAAAAAAAAAAvAQAAX3JlbHMvLnJlbHNQSwECLQAUAAYACAAAACEAK4kQSUUC&#10;AADxBAAADgAAAAAAAAAAAAAAAAAuAgAAZHJzL2Uyb0RvYy54bWxQSwECLQAUAAYACAAAACEAYkhF&#10;heAAAAAKAQAADwAAAAAAAAAAAAAAAACfBAAAZHJzL2Rvd25yZXYueG1sUEsFBgAAAAAEAAQA8wAA&#10;AKwFAAAAAA==&#10;" fillcolor="#9ecb81 [2169]" strokecolor="#70ad47 [3209]" strokeweight=".5pt">
                <v:fill color2="#8ac066 [2617]" rotate="t" colors="0 #b5d5a7;.5 #aace99;1 #9cca86" focus="100%" type="gradient">
                  <o:fill v:ext="view" type="gradientUnscaled"/>
                </v:fill>
                <w10:wrap type="topAndBottom"/>
              </v:rect>
            </w:pict>
          </mc:Fallback>
        </mc:AlternateContent>
      </w:r>
      <w:r w:rsidR="00615FB2" w:rsidRPr="00615FB2">
        <w:rPr>
          <w:rFonts w:ascii="Arial" w:hAnsi="Arial" w:cs="Arial"/>
        </w:rPr>
        <w:t>The figures should be inserted directly into the text.</w:t>
      </w:r>
    </w:p>
    <w:p w14:paraId="3037E6A3" w14:textId="1A7F7613" w:rsidR="00615FB2" w:rsidRDefault="00615FB2" w:rsidP="00085D81">
      <w:pPr>
        <w:spacing w:after="0" w:line="240" w:lineRule="auto"/>
        <w:jc w:val="center"/>
        <w:rPr>
          <w:rFonts w:ascii="Arial" w:hAnsi="Arial" w:cs="Arial"/>
        </w:rPr>
      </w:pPr>
      <w:r w:rsidRPr="00615FB2">
        <w:rPr>
          <w:rFonts w:ascii="Arial" w:hAnsi="Arial" w:cs="Arial"/>
        </w:rPr>
        <w:t>Figure 1.</w:t>
      </w:r>
    </w:p>
    <w:p w14:paraId="65448F3B" w14:textId="77777777" w:rsidR="00085D81" w:rsidRPr="00615FB2" w:rsidRDefault="00085D81" w:rsidP="00085D81">
      <w:pPr>
        <w:spacing w:after="0" w:line="240" w:lineRule="auto"/>
        <w:jc w:val="center"/>
        <w:rPr>
          <w:rFonts w:ascii="Arial" w:hAnsi="Arial" w:cs="Arial"/>
        </w:rPr>
      </w:pPr>
    </w:p>
    <w:p w14:paraId="6B97CA56" w14:textId="7A3A01A6" w:rsidR="00615FB2" w:rsidRPr="00615FB2" w:rsidRDefault="00615FB2" w:rsidP="00085D81">
      <w:pPr>
        <w:spacing w:after="0" w:line="240" w:lineRule="auto"/>
        <w:jc w:val="both"/>
        <w:rPr>
          <w:rFonts w:ascii="Arial" w:hAnsi="Arial" w:cs="Arial"/>
        </w:rPr>
      </w:pPr>
      <w:r w:rsidRPr="00615FB2">
        <w:rPr>
          <w:rFonts w:ascii="Arial" w:hAnsi="Arial" w:cs="Arial"/>
        </w:rPr>
        <w:t xml:space="preserve">The figures with a 6-7 cm width inserted in a single column should be clear and readable. Use letters and figures with a font of Arial 8 for scales, legends, and notes. Use 1.5 pt for the width of lines in the figures. Those </w:t>
      </w:r>
      <w:r w:rsidR="00344F67" w:rsidRPr="00615FB2">
        <w:rPr>
          <w:rFonts w:ascii="Arial" w:hAnsi="Arial" w:cs="Arial"/>
        </w:rPr>
        <w:t>must</w:t>
      </w:r>
      <w:r w:rsidRPr="00615FB2">
        <w:rPr>
          <w:rFonts w:ascii="Arial" w:hAnsi="Arial" w:cs="Arial"/>
        </w:rPr>
        <w:t xml:space="preserve"> be edited previously before being published. </w:t>
      </w:r>
    </w:p>
    <w:p w14:paraId="20CC3194" w14:textId="77777777" w:rsidR="00344F67" w:rsidRDefault="00344F67" w:rsidP="00615FB2">
      <w:pPr>
        <w:spacing w:after="0" w:line="240" w:lineRule="auto"/>
        <w:rPr>
          <w:rFonts w:ascii="Arial" w:hAnsi="Arial" w:cs="Arial"/>
        </w:rPr>
      </w:pPr>
    </w:p>
    <w:p w14:paraId="412FFD41" w14:textId="1E5E400F" w:rsidR="00615FB2" w:rsidRPr="00085D81" w:rsidRDefault="00615FB2" w:rsidP="00615FB2">
      <w:pPr>
        <w:spacing w:after="0" w:line="240" w:lineRule="auto"/>
        <w:rPr>
          <w:rFonts w:ascii="Arial" w:hAnsi="Arial" w:cs="Arial"/>
          <w:b/>
          <w:bCs/>
        </w:rPr>
      </w:pPr>
      <w:r w:rsidRPr="00085D81">
        <w:rPr>
          <w:rFonts w:ascii="Arial" w:hAnsi="Arial" w:cs="Arial"/>
          <w:b/>
          <w:bCs/>
        </w:rPr>
        <w:t>CONCLUSION</w:t>
      </w:r>
    </w:p>
    <w:p w14:paraId="69136B9F" w14:textId="4BF36D88" w:rsidR="00615FB2" w:rsidRPr="00615FB2" w:rsidRDefault="00615FB2" w:rsidP="00085D81">
      <w:pPr>
        <w:spacing w:after="0" w:line="240" w:lineRule="auto"/>
        <w:ind w:firstLine="567"/>
        <w:jc w:val="both"/>
        <w:rPr>
          <w:rFonts w:ascii="Arial" w:hAnsi="Arial" w:cs="Arial"/>
        </w:rPr>
      </w:pPr>
      <w:r w:rsidRPr="00615FB2">
        <w:rPr>
          <w:rFonts w:ascii="Arial" w:hAnsi="Arial" w:cs="Arial"/>
        </w:rPr>
        <w:t>This section should emphasize the significant interpretations and conclusions of the paper as well as their significance. The main conclusion must correspond to the research objective as a short conclusion</w:t>
      </w:r>
      <w:r w:rsidR="00085D81">
        <w:rPr>
          <w:rFonts w:ascii="Arial" w:hAnsi="Arial" w:cs="Arial"/>
        </w:rPr>
        <w:t xml:space="preserve">. </w:t>
      </w:r>
      <w:r w:rsidRPr="00615FB2">
        <w:rPr>
          <w:rFonts w:ascii="Arial" w:hAnsi="Arial" w:cs="Arial"/>
        </w:rPr>
        <w:t xml:space="preserve">The conclusion is not the repetition of the abstract. The potential implication of the findings may be presented in this part. </w:t>
      </w:r>
    </w:p>
    <w:p w14:paraId="291497C4" w14:textId="77777777" w:rsidR="00615FB2" w:rsidRPr="00615FB2" w:rsidRDefault="00615FB2" w:rsidP="00615FB2">
      <w:pPr>
        <w:spacing w:after="0" w:line="240" w:lineRule="auto"/>
        <w:rPr>
          <w:rFonts w:ascii="Arial" w:hAnsi="Arial" w:cs="Arial"/>
        </w:rPr>
      </w:pPr>
    </w:p>
    <w:p w14:paraId="1A8A6868" w14:textId="77777777" w:rsidR="00615FB2" w:rsidRPr="00085D81" w:rsidRDefault="00615FB2" w:rsidP="00615FB2">
      <w:pPr>
        <w:spacing w:after="0" w:line="240" w:lineRule="auto"/>
        <w:rPr>
          <w:rFonts w:ascii="Arial" w:hAnsi="Arial" w:cs="Arial"/>
          <w:b/>
          <w:bCs/>
        </w:rPr>
      </w:pPr>
      <w:r w:rsidRPr="00085D81">
        <w:rPr>
          <w:rFonts w:ascii="Arial" w:hAnsi="Arial" w:cs="Arial"/>
          <w:b/>
          <w:bCs/>
        </w:rPr>
        <w:t>ACKNOWLEDGEMENTS</w:t>
      </w:r>
    </w:p>
    <w:p w14:paraId="4AD428A2" w14:textId="77777777" w:rsidR="00615FB2" w:rsidRPr="00615FB2" w:rsidRDefault="00615FB2" w:rsidP="00085D81">
      <w:pPr>
        <w:spacing w:after="0" w:line="240" w:lineRule="auto"/>
        <w:ind w:firstLine="567"/>
        <w:jc w:val="both"/>
        <w:rPr>
          <w:rFonts w:ascii="Arial" w:hAnsi="Arial" w:cs="Arial"/>
        </w:rPr>
      </w:pPr>
      <w:r w:rsidRPr="00615FB2">
        <w:rPr>
          <w:rFonts w:ascii="Arial" w:hAnsi="Arial" w:cs="Arial"/>
        </w:rPr>
        <w:t>Generally, the last paragraph of the paper is the place to acknowledge people (dedications), places, and financing (state grant/contract numbers and sponsors here). The acknowledgment should be brief and must be written about the original supporters of the work and to the reputed institutions.</w:t>
      </w:r>
    </w:p>
    <w:p w14:paraId="1CC3B5D5" w14:textId="77777777" w:rsidR="00615FB2" w:rsidRPr="00615FB2" w:rsidRDefault="00615FB2" w:rsidP="00615FB2">
      <w:pPr>
        <w:spacing w:after="0" w:line="240" w:lineRule="auto"/>
        <w:rPr>
          <w:rFonts w:ascii="Arial" w:hAnsi="Arial" w:cs="Arial"/>
        </w:rPr>
      </w:pPr>
    </w:p>
    <w:p w14:paraId="1B235FDB" w14:textId="77777777" w:rsidR="00615FB2" w:rsidRPr="00085D81" w:rsidRDefault="00615FB2" w:rsidP="00615FB2">
      <w:pPr>
        <w:spacing w:after="0" w:line="240" w:lineRule="auto"/>
        <w:rPr>
          <w:rFonts w:ascii="Arial" w:hAnsi="Arial" w:cs="Arial"/>
          <w:b/>
          <w:bCs/>
        </w:rPr>
      </w:pPr>
      <w:r w:rsidRPr="00085D81">
        <w:rPr>
          <w:rFonts w:ascii="Arial" w:hAnsi="Arial" w:cs="Arial"/>
          <w:b/>
          <w:bCs/>
        </w:rPr>
        <w:t>REFERENCES</w:t>
      </w:r>
    </w:p>
    <w:p w14:paraId="7EF15F1C" w14:textId="54BDDE6F" w:rsidR="00615FB2" w:rsidRPr="00615FB2" w:rsidRDefault="00615FB2" w:rsidP="00085D81">
      <w:pPr>
        <w:spacing w:after="0" w:line="240" w:lineRule="auto"/>
        <w:ind w:firstLine="567"/>
        <w:jc w:val="both"/>
        <w:rPr>
          <w:rFonts w:ascii="Arial" w:hAnsi="Arial" w:cs="Arial"/>
        </w:rPr>
      </w:pPr>
      <w:r w:rsidRPr="00615FB2">
        <w:rPr>
          <w:rFonts w:ascii="Arial" w:hAnsi="Arial" w:cs="Arial"/>
        </w:rPr>
        <w:t xml:space="preserve">References are placed at the end of the manuscript. The authors are responsible for the accuracy and completeness of all references. References must be up to date; the total references cited is a minimum of 20, and the minimum percentage of up-to-date references (published less than ten years) is 80%. </w:t>
      </w:r>
    </w:p>
    <w:p w14:paraId="77C572C6" w14:textId="2FD6296C" w:rsidR="00C11AA1" w:rsidRPr="00C11AA1" w:rsidRDefault="00C11AA1" w:rsidP="00C11AA1">
      <w:pPr>
        <w:widowControl w:val="0"/>
        <w:autoSpaceDE w:val="0"/>
        <w:autoSpaceDN w:val="0"/>
        <w:adjustRightInd w:val="0"/>
        <w:spacing w:after="0" w:line="240" w:lineRule="auto"/>
        <w:ind w:left="640" w:hanging="640"/>
        <w:rPr>
          <w:rFonts w:ascii="Arial" w:hAnsi="Arial" w:cs="Arial"/>
          <w:noProof/>
          <w:kern w:val="0"/>
          <w:szCs w:val="24"/>
        </w:rPr>
      </w:pPr>
      <w:r>
        <w:rPr>
          <w:rFonts w:ascii="Arial" w:hAnsi="Arial" w:cs="Arial"/>
        </w:rPr>
        <w:fldChar w:fldCharType="begin" w:fldLock="1"/>
      </w:r>
      <w:r>
        <w:rPr>
          <w:rFonts w:ascii="Arial" w:hAnsi="Arial" w:cs="Arial"/>
        </w:rPr>
        <w:instrText xml:space="preserve">ADDIN Mendeley Bibliography CSL_BIBLIOGRAPHY </w:instrText>
      </w:r>
      <w:r>
        <w:rPr>
          <w:rFonts w:ascii="Arial" w:hAnsi="Arial" w:cs="Arial"/>
        </w:rPr>
        <w:fldChar w:fldCharType="separate"/>
      </w:r>
      <w:r w:rsidRPr="00C11AA1">
        <w:rPr>
          <w:rFonts w:ascii="Arial" w:hAnsi="Arial" w:cs="Arial"/>
          <w:noProof/>
          <w:kern w:val="0"/>
          <w:szCs w:val="24"/>
        </w:rPr>
        <w:t>[1]</w:t>
      </w:r>
      <w:r w:rsidRPr="00C11AA1">
        <w:rPr>
          <w:rFonts w:ascii="Arial" w:hAnsi="Arial" w:cs="Arial"/>
          <w:noProof/>
          <w:kern w:val="0"/>
          <w:szCs w:val="24"/>
        </w:rPr>
        <w:tab/>
        <w:t xml:space="preserve">M. R. Ahmadi, “The use of technology in English language learning: A literature review. 5(2), 115-125.,” </w:t>
      </w:r>
      <w:r w:rsidRPr="00C11AA1">
        <w:rPr>
          <w:rFonts w:ascii="Arial" w:hAnsi="Arial" w:cs="Arial"/>
          <w:i/>
          <w:iCs/>
          <w:noProof/>
          <w:kern w:val="0"/>
          <w:szCs w:val="24"/>
        </w:rPr>
        <w:t>Int. J. Res. English Educ.</w:t>
      </w:r>
      <w:r w:rsidRPr="00C11AA1">
        <w:rPr>
          <w:rFonts w:ascii="Arial" w:hAnsi="Arial" w:cs="Arial"/>
          <w:noProof/>
          <w:kern w:val="0"/>
          <w:szCs w:val="24"/>
        </w:rPr>
        <w:t>, vol. 5, no. 2, pp. 155–125, 2018.</w:t>
      </w:r>
    </w:p>
    <w:p w14:paraId="6CD1136F" w14:textId="77777777" w:rsidR="00C11AA1" w:rsidRPr="00C11AA1" w:rsidRDefault="00C11AA1" w:rsidP="00C11AA1">
      <w:pPr>
        <w:widowControl w:val="0"/>
        <w:autoSpaceDE w:val="0"/>
        <w:autoSpaceDN w:val="0"/>
        <w:adjustRightInd w:val="0"/>
        <w:spacing w:after="0" w:line="240" w:lineRule="auto"/>
        <w:ind w:left="640" w:hanging="640"/>
        <w:rPr>
          <w:rFonts w:ascii="Arial" w:hAnsi="Arial" w:cs="Arial"/>
          <w:noProof/>
          <w:kern w:val="0"/>
          <w:szCs w:val="24"/>
        </w:rPr>
      </w:pPr>
      <w:r w:rsidRPr="00C11AA1">
        <w:rPr>
          <w:rFonts w:ascii="Arial" w:hAnsi="Arial" w:cs="Arial"/>
          <w:noProof/>
          <w:kern w:val="0"/>
          <w:szCs w:val="24"/>
        </w:rPr>
        <w:t>[2]</w:t>
      </w:r>
      <w:r w:rsidRPr="00C11AA1">
        <w:rPr>
          <w:rFonts w:ascii="Arial" w:hAnsi="Arial" w:cs="Arial"/>
          <w:noProof/>
          <w:kern w:val="0"/>
          <w:szCs w:val="24"/>
        </w:rPr>
        <w:tab/>
        <w:t xml:space="preserve">A. Djuhriah, “Etika dan Aturan GCG Tidak Ditaati, Penyalahgunaan Jabatan oleh Eks Dirut Garuda,” </w:t>
      </w:r>
      <w:r w:rsidRPr="00C11AA1">
        <w:rPr>
          <w:rFonts w:ascii="Arial" w:hAnsi="Arial" w:cs="Arial"/>
          <w:i/>
          <w:iCs/>
          <w:noProof/>
          <w:kern w:val="0"/>
          <w:szCs w:val="24"/>
        </w:rPr>
        <w:t>Kumparan</w:t>
      </w:r>
      <w:r w:rsidRPr="00C11AA1">
        <w:rPr>
          <w:rFonts w:ascii="Arial" w:hAnsi="Arial" w:cs="Arial"/>
          <w:noProof/>
          <w:kern w:val="0"/>
          <w:szCs w:val="24"/>
        </w:rPr>
        <w:t>, 2020. https://kumparan.com/aminatun-djuhriah/etika-dan-aturan-gcg-tidak-ditaati-penyalahgunaan-jabatan-oleh-eks-dirut-garuda-1us4oMoL2eR/1.</w:t>
      </w:r>
    </w:p>
    <w:p w14:paraId="2BE36CC1" w14:textId="77777777" w:rsidR="00C11AA1" w:rsidRPr="00C11AA1" w:rsidRDefault="00C11AA1" w:rsidP="00C11AA1">
      <w:pPr>
        <w:widowControl w:val="0"/>
        <w:autoSpaceDE w:val="0"/>
        <w:autoSpaceDN w:val="0"/>
        <w:adjustRightInd w:val="0"/>
        <w:spacing w:after="0" w:line="240" w:lineRule="auto"/>
        <w:ind w:left="640" w:hanging="640"/>
        <w:rPr>
          <w:rFonts w:ascii="Arial" w:hAnsi="Arial" w:cs="Arial"/>
          <w:noProof/>
        </w:rPr>
      </w:pPr>
      <w:r w:rsidRPr="00C11AA1">
        <w:rPr>
          <w:rFonts w:ascii="Arial" w:hAnsi="Arial" w:cs="Arial"/>
          <w:noProof/>
          <w:kern w:val="0"/>
          <w:szCs w:val="24"/>
        </w:rPr>
        <w:t>[3]</w:t>
      </w:r>
      <w:r w:rsidRPr="00C11AA1">
        <w:rPr>
          <w:rFonts w:ascii="Arial" w:hAnsi="Arial" w:cs="Arial"/>
          <w:noProof/>
          <w:kern w:val="0"/>
          <w:szCs w:val="24"/>
        </w:rPr>
        <w:tab/>
        <w:t xml:space="preserve">R. A. G. Monks and N. Minow, </w:t>
      </w:r>
      <w:r w:rsidRPr="00C11AA1">
        <w:rPr>
          <w:rFonts w:ascii="Arial" w:hAnsi="Arial" w:cs="Arial"/>
          <w:i/>
          <w:iCs/>
          <w:noProof/>
          <w:kern w:val="0"/>
          <w:szCs w:val="24"/>
        </w:rPr>
        <w:t>Corporate Governance</w:t>
      </w:r>
      <w:r w:rsidRPr="00C11AA1">
        <w:rPr>
          <w:rFonts w:ascii="Arial" w:hAnsi="Arial" w:cs="Arial"/>
          <w:noProof/>
          <w:kern w:val="0"/>
          <w:szCs w:val="24"/>
        </w:rPr>
        <w:t>, Fifth. West Sussex: John Wiley &amp; Sons Ltd, 2011.</w:t>
      </w:r>
    </w:p>
    <w:p w14:paraId="0D601870" w14:textId="1F237F44" w:rsidR="00615FB2" w:rsidRPr="00615FB2" w:rsidRDefault="00C11AA1" w:rsidP="00615FB2">
      <w:pPr>
        <w:spacing w:after="0" w:line="240" w:lineRule="auto"/>
        <w:rPr>
          <w:rFonts w:ascii="Arial" w:hAnsi="Arial" w:cs="Arial"/>
        </w:rPr>
      </w:pPr>
      <w:r>
        <w:rPr>
          <w:rFonts w:ascii="Arial" w:hAnsi="Arial" w:cs="Arial"/>
        </w:rPr>
        <w:fldChar w:fldCharType="end"/>
      </w:r>
    </w:p>
    <w:sectPr w:rsidR="00615FB2" w:rsidRPr="00615FB2" w:rsidSect="00615FB2">
      <w:headerReference w:type="default" r:id="rId7"/>
      <w:pgSz w:w="11906" w:h="16838"/>
      <w:pgMar w:top="198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6B0E1" w14:textId="77777777" w:rsidR="00474610" w:rsidRDefault="00474610" w:rsidP="00615FB2">
      <w:pPr>
        <w:spacing w:after="0" w:line="240" w:lineRule="auto"/>
      </w:pPr>
      <w:r>
        <w:separator/>
      </w:r>
    </w:p>
  </w:endnote>
  <w:endnote w:type="continuationSeparator" w:id="0">
    <w:p w14:paraId="37354119" w14:textId="77777777" w:rsidR="00474610" w:rsidRDefault="00474610" w:rsidP="00615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9767F2" w14:textId="77777777" w:rsidR="00474610" w:rsidRDefault="00474610" w:rsidP="00615FB2">
      <w:pPr>
        <w:spacing w:after="0" w:line="240" w:lineRule="auto"/>
      </w:pPr>
      <w:r>
        <w:separator/>
      </w:r>
    </w:p>
  </w:footnote>
  <w:footnote w:type="continuationSeparator" w:id="0">
    <w:p w14:paraId="0DFEA20E" w14:textId="77777777" w:rsidR="00474610" w:rsidRDefault="00474610" w:rsidP="00615F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31A36" w14:textId="033E4673" w:rsidR="00615FB2" w:rsidRPr="00615FB2" w:rsidRDefault="00615FB2">
    <w:pPr>
      <w:pStyle w:val="Header"/>
      <w:rPr>
        <w:rFonts w:ascii="Aptos" w:hAnsi="Aptos"/>
      </w:rPr>
    </w:pPr>
    <w:r w:rsidRPr="00615FB2">
      <w:rPr>
        <w:rFonts w:ascii="Aptos" w:hAnsi="Aptos"/>
      </w:rPr>
      <w:t>THE 1</w:t>
    </w:r>
    <w:r w:rsidRPr="00615FB2">
      <w:rPr>
        <w:rFonts w:ascii="Aptos" w:hAnsi="Aptos"/>
        <w:vertAlign w:val="superscript"/>
      </w:rPr>
      <w:t>ST</w:t>
    </w:r>
    <w:r w:rsidRPr="00615FB2">
      <w:rPr>
        <w:rFonts w:ascii="Aptos" w:hAnsi="Aptos"/>
      </w:rPr>
      <w:t xml:space="preserve"> INTERNATIONAL CONFERENCE on MULTIDISIPLINARY STUDIES 2024</w:t>
    </w:r>
  </w:p>
  <w:p w14:paraId="2390B47C" w14:textId="19B64EB8" w:rsidR="00615FB2" w:rsidRPr="00615FB2" w:rsidRDefault="00615FB2">
    <w:pPr>
      <w:pStyle w:val="Header"/>
      <w:rPr>
        <w:rFonts w:ascii="Aptos" w:hAnsi="Aptos"/>
      </w:rPr>
    </w:pPr>
    <w:r w:rsidRPr="00615FB2">
      <w:rPr>
        <w:rFonts w:ascii="Aptos" w:hAnsi="Aptos"/>
      </w:rPr>
      <w:t xml:space="preserve">Universitas Muhammadiyah </w:t>
    </w:r>
    <w:proofErr w:type="spellStart"/>
    <w:r w:rsidRPr="00615FB2">
      <w:rPr>
        <w:rFonts w:ascii="Aptos" w:hAnsi="Aptos"/>
      </w:rPr>
      <w:t>Sukabumi</w:t>
    </w:r>
    <w:proofErr w:type="spellEnd"/>
    <w:r w:rsidRPr="00615FB2">
      <w:rPr>
        <w:rFonts w:ascii="Aptos" w:hAnsi="Aptos"/>
      </w:rPr>
      <w:t>, Indonesia – 7</w:t>
    </w:r>
    <w:r w:rsidRPr="00615FB2">
      <w:rPr>
        <w:rFonts w:ascii="Aptos" w:hAnsi="Aptos"/>
        <w:vertAlign w:val="superscript"/>
      </w:rPr>
      <w:t>th</w:t>
    </w:r>
    <w:r w:rsidRPr="00615FB2">
      <w:rPr>
        <w:rFonts w:ascii="Aptos" w:hAnsi="Aptos"/>
      </w:rPr>
      <w:t xml:space="preserve"> August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B2"/>
    <w:rsid w:val="000503F5"/>
    <w:rsid w:val="00085D81"/>
    <w:rsid w:val="00344F67"/>
    <w:rsid w:val="00474610"/>
    <w:rsid w:val="00615FB2"/>
    <w:rsid w:val="00C11AA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2345"/>
  <w15:chartTrackingRefBased/>
  <w15:docId w15:val="{1D61164E-BBE4-422B-917E-91E972E5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F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5FB2"/>
  </w:style>
  <w:style w:type="paragraph" w:styleId="Footer">
    <w:name w:val="footer"/>
    <w:basedOn w:val="Normal"/>
    <w:link w:val="FooterChar"/>
    <w:uiPriority w:val="99"/>
    <w:unhideWhenUsed/>
    <w:rsid w:val="00615F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5FB2"/>
  </w:style>
  <w:style w:type="table" w:styleId="TableGrid">
    <w:name w:val="Table Grid"/>
    <w:basedOn w:val="TableNormal"/>
    <w:uiPriority w:val="39"/>
    <w:rsid w:val="0034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Accent1">
    <w:name w:val="List Table 6 Colorful Accent 1"/>
    <w:basedOn w:val="TableNormal"/>
    <w:uiPriority w:val="51"/>
    <w:rsid w:val="00344F67"/>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
    <w:name w:val="List Table 6 Colorful"/>
    <w:basedOn w:val="TableNormal"/>
    <w:uiPriority w:val="51"/>
    <w:rsid w:val="00344F6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ACEC953-C3F8-4D1D-A2B6-5195C7579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 Tarwati</dc:creator>
  <cp:keywords/>
  <dc:description/>
  <cp:lastModifiedBy>Kartika Tarwati</cp:lastModifiedBy>
  <cp:revision>1</cp:revision>
  <dcterms:created xsi:type="dcterms:W3CDTF">2024-07-28T16:37:00Z</dcterms:created>
  <dcterms:modified xsi:type="dcterms:W3CDTF">2024-07-28T17:12:00Z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01f5cd17-45c8-3fa7-8392-571ab13f3853</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